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98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4"/>
        <w:gridCol w:w="1417"/>
        <w:gridCol w:w="1418"/>
        <w:gridCol w:w="219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9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 Regular" w:hAnsi="Times New Roman Regular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91" w:type="dxa"/>
          <w:trHeight w:val="340" w:hRule="atLeast"/>
        </w:trPr>
        <w:tc>
          <w:tcPr>
            <w:tcW w:w="5954" w:type="dxa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Subject category</w:t>
            </w:r>
          </w:p>
        </w:tc>
        <w:tc>
          <w:tcPr>
            <w:tcW w:w="1417" w:type="dxa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Centrality</w:t>
            </w:r>
          </w:p>
        </w:tc>
        <w:tc>
          <w:tcPr>
            <w:tcW w:w="1418" w:type="dxa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Occurrence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91" w:type="dxa"/>
          <w:trHeight w:val="340" w:hRule="atLeast"/>
        </w:trPr>
        <w:tc>
          <w:tcPr>
            <w:tcW w:w="5954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textAlignment w:val="center"/>
              <w:rPr>
                <w:rFonts w:ascii="Times New Roman Regular" w:hAnsi="Times New Roman Regular" w:cs="Arial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Biochemistry &amp; Molecular Biology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250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91" w:type="dxa"/>
          <w:trHeight w:val="340" w:hRule="atLeast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textAlignment w:val="center"/>
              <w:rPr>
                <w:rFonts w:ascii="Times New Roman Regular" w:hAnsi="Times New Roman Regular" w:cs="Arial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Materials Science, Multidisciplinary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91" w:type="dxa"/>
          <w:trHeight w:val="340" w:hRule="atLeast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textAlignment w:val="center"/>
              <w:rPr>
                <w:rFonts w:ascii="Times New Roman Regular" w:hAnsi="Times New Roman Regular" w:cs="Arial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Cell Biology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93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91" w:type="dxa"/>
          <w:trHeight w:val="340" w:hRule="atLeast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textAlignment w:val="center"/>
              <w:rPr>
                <w:rFonts w:ascii="Times New Roman Regular" w:hAnsi="Times New Roman Regular" w:cs="Arial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Biochemical Research Methods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91" w:type="dxa"/>
          <w:trHeight w:val="340" w:hRule="atLeast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textAlignment w:val="center"/>
              <w:rPr>
                <w:rFonts w:ascii="Times New Roman Regular" w:hAnsi="Times New Roman Regular" w:cs="Arial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Engineering, Electrical &amp; Electronic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91" w:type="dxa"/>
          <w:trHeight w:val="340" w:hRule="atLeast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textAlignment w:val="center"/>
              <w:rPr>
                <w:rFonts w:ascii="Times New Roman Regular" w:hAnsi="Times New Roman Regular" w:cs="Arial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Neurosciences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69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91" w:type="dxa"/>
          <w:trHeight w:val="340" w:hRule="atLeast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textAlignment w:val="center"/>
              <w:rPr>
                <w:rFonts w:ascii="Times New Roman Regular" w:hAnsi="Times New Roman Regular" w:cs="Arial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Nanoscience &amp; Nanotechnology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91" w:type="dxa"/>
          <w:trHeight w:val="340" w:hRule="atLeast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textAlignment w:val="center"/>
              <w:rPr>
                <w:rFonts w:ascii="Times New Roman Regular" w:hAnsi="Times New Roman Regular" w:cs="Arial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Immunology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38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91" w:type="dxa"/>
          <w:trHeight w:val="340" w:hRule="atLeast"/>
        </w:trPr>
        <w:tc>
          <w:tcPr>
            <w:tcW w:w="5954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textAlignment w:val="center"/>
              <w:rPr>
                <w:rFonts w:ascii="Times New Roman Regular" w:hAnsi="Times New Roman Regular" w:cs="Arial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Medicine, Research &amp; Experimental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/>
                <w:color w:val="000000"/>
                <w:sz w:val="24"/>
                <w:szCs w:val="24"/>
              </w:rPr>
              <w:t>45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imes New Roman Regular">
    <w:altName w:val="Times New Roman"/>
    <w:panose1 w:val="020B0604020202020204"/>
    <w:charset w:val="00"/>
    <w:family w:val="auto"/>
    <w:pitch w:val="default"/>
    <w:sig w:usb0="00000000" w:usb1="00000000" w:usb2="00000001" w:usb3="00000000" w:csb0="400001BF" w:csb1="DFF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2NWUyMjQ3YzFiYjExYmQwNWUxODFjMzliODc3MjQifQ=="/>
  </w:docVars>
  <w:rsids>
    <w:rsidRoot w:val="1D7F73A4"/>
    <w:rsid w:val="1D7F7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2024-07-22T01:37:00Z</dcterms:created>
  <dc:creator>windy</dc:creator>
  <cp:lastModifiedBy>windy</cp:lastModifiedBy>
  <dcterms:modified xsi:type="dcterms:W3CDTF">2024-07-22T01:38:02Z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33C40D257B9D420F8800085C7982FCB2_11</vt:lpwstr>
  </property>
</Properties>
</file>